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6A" w:rsidRDefault="00877FF2" w:rsidP="00877FF2">
      <w:pPr>
        <w:pStyle w:val="a3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877FF2">
        <w:rPr>
          <w:rFonts w:ascii="Arial" w:hAnsi="Arial" w:cs="Arial"/>
          <w:b/>
          <w:color w:val="595959" w:themeColor="text1" w:themeTint="A6"/>
          <w:sz w:val="36"/>
          <w:szCs w:val="36"/>
        </w:rPr>
        <w:t>В Чегемском районе обсудили порядок взаимодействия с МФЦ при приеме заявлений на ежемесячную выплату из его средств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color w:val="595959" w:themeColor="text1" w:themeTint="A6"/>
          <w:sz w:val="36"/>
          <w:szCs w:val="36"/>
        </w:rPr>
        <w:t>МСК</w:t>
      </w:r>
      <w:proofErr w:type="gramEnd"/>
    </w:p>
    <w:p w:rsidR="00877FF2" w:rsidRDefault="00877FF2" w:rsidP="00877FF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877FF2" w:rsidRPr="002F7896" w:rsidRDefault="00877FF2" w:rsidP="00877FF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77FF2" w:rsidRPr="002F7896" w:rsidRDefault="00877FF2" w:rsidP="00877FF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23</w:t>
      </w: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01</w:t>
      </w: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77FF2" w:rsidRDefault="00877FF2" w:rsidP="00877FF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77FF2" w:rsidRPr="002F7896" w:rsidRDefault="00877FF2" w:rsidP="00877FF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730C6A" w:rsidRPr="00877FF2" w:rsidRDefault="00121381" w:rsidP="00877FF2">
      <w:pPr>
        <w:pStyle w:val="a3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>17</w:t>
      </w:r>
      <w:r w:rsidR="00EE0B3F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января </w:t>
      </w:r>
      <w:r w:rsidR="00D01DDA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>201</w:t>
      </w:r>
      <w:r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>8</w:t>
      </w:r>
      <w:r w:rsidR="00D01DDA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>г.</w:t>
      </w:r>
      <w:r w:rsidR="00EE0B3F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группа специалистов Управления ПФР ГУ-ОПФР по КБР в Чегемском районе во главе с начальником управления </w:t>
      </w:r>
      <w:proofErr w:type="spellStart"/>
      <w:r w:rsidR="00EE0B3F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>Алимом</w:t>
      </w:r>
      <w:proofErr w:type="spellEnd"/>
      <w:r w:rsidR="00EE0B3F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EE0B3F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>Макоевым</w:t>
      </w:r>
      <w:proofErr w:type="spellEnd"/>
      <w:r w:rsidR="00EE0B3F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провела выездную встречу </w:t>
      </w:r>
      <w:r w:rsidR="00877FF2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</w:t>
      </w:r>
      <w:r w:rsidR="00EE0B3F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>ф</w:t>
      </w:r>
      <w:r w:rsidR="00CB21FA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>илиал</w:t>
      </w:r>
      <w:r w:rsidR="00877FF2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>е</w:t>
      </w:r>
      <w:r w:rsidR="00CB21FA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ГБУ </w:t>
      </w:r>
      <w:r w:rsidR="00EE0B3F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>«</w:t>
      </w:r>
      <w:r w:rsidR="00CB21FA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>М</w:t>
      </w:r>
      <w:r w:rsidR="00EE0B3F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>ногофункциональный центр»</w:t>
      </w:r>
      <w:r w:rsidR="00CB21FA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 г. Чегем</w:t>
      </w:r>
      <w:r w:rsidR="00EE0B3F" w:rsidRPr="00877FF2">
        <w:rPr>
          <w:rFonts w:ascii="Arial" w:hAnsi="Arial" w:cs="Arial"/>
          <w:b/>
          <w:color w:val="595959" w:themeColor="text1" w:themeTint="A6"/>
          <w:sz w:val="24"/>
          <w:szCs w:val="24"/>
        </w:rPr>
        <w:t>е.</w:t>
      </w:r>
    </w:p>
    <w:p w:rsidR="00EE0B3F" w:rsidRPr="00EE0B3F" w:rsidRDefault="00EE0B3F" w:rsidP="00EE0B3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E0B3F">
        <w:rPr>
          <w:rFonts w:ascii="Arial" w:hAnsi="Arial" w:cs="Arial"/>
          <w:color w:val="595959" w:themeColor="text1" w:themeTint="A6"/>
          <w:sz w:val="24"/>
          <w:szCs w:val="24"/>
        </w:rPr>
        <w:t xml:space="preserve">Основанием для проведения мероприятия послужило вступление с 1 января 2018 года в силу </w:t>
      </w:r>
      <w:r w:rsidR="006734C6" w:rsidRPr="00EE0B3F">
        <w:rPr>
          <w:rFonts w:ascii="Arial" w:hAnsi="Arial" w:cs="Arial"/>
          <w:color w:val="595959" w:themeColor="text1" w:themeTint="A6"/>
          <w:sz w:val="24"/>
          <w:szCs w:val="24"/>
        </w:rPr>
        <w:t xml:space="preserve">Федерального закона от </w:t>
      </w:r>
      <w:r w:rsidR="00121381" w:rsidRPr="00EE0B3F">
        <w:rPr>
          <w:rFonts w:ascii="Arial" w:hAnsi="Arial" w:cs="Arial"/>
          <w:color w:val="595959" w:themeColor="text1" w:themeTint="A6"/>
          <w:sz w:val="24"/>
          <w:szCs w:val="24"/>
        </w:rPr>
        <w:t>28</w:t>
      </w:r>
      <w:r w:rsidR="009F7561" w:rsidRPr="00EE0B3F">
        <w:rPr>
          <w:rFonts w:ascii="Arial" w:hAnsi="Arial" w:cs="Arial"/>
          <w:color w:val="595959" w:themeColor="text1" w:themeTint="A6"/>
          <w:sz w:val="24"/>
          <w:szCs w:val="24"/>
        </w:rPr>
        <w:t>.12.20</w:t>
      </w:r>
      <w:r w:rsidR="00121381" w:rsidRPr="00EE0B3F">
        <w:rPr>
          <w:rFonts w:ascii="Arial" w:hAnsi="Arial" w:cs="Arial"/>
          <w:color w:val="595959" w:themeColor="text1" w:themeTint="A6"/>
          <w:sz w:val="24"/>
          <w:szCs w:val="24"/>
        </w:rPr>
        <w:t>17</w:t>
      </w:r>
      <w:r w:rsidR="009F7561" w:rsidRPr="00EE0B3F">
        <w:rPr>
          <w:rFonts w:ascii="Arial" w:hAnsi="Arial" w:cs="Arial"/>
          <w:color w:val="595959" w:themeColor="text1" w:themeTint="A6"/>
          <w:sz w:val="24"/>
          <w:szCs w:val="24"/>
        </w:rPr>
        <w:t>г</w:t>
      </w:r>
      <w:r w:rsidR="006734C6" w:rsidRPr="00EE0B3F">
        <w:rPr>
          <w:rFonts w:ascii="Arial" w:hAnsi="Arial" w:cs="Arial"/>
          <w:color w:val="595959" w:themeColor="text1" w:themeTint="A6"/>
          <w:sz w:val="24"/>
          <w:szCs w:val="24"/>
        </w:rPr>
        <w:t xml:space="preserve">. № </w:t>
      </w:r>
      <w:r w:rsidR="00121381" w:rsidRPr="00EE0B3F">
        <w:rPr>
          <w:rFonts w:ascii="Arial" w:hAnsi="Arial" w:cs="Arial"/>
          <w:color w:val="595959" w:themeColor="text1" w:themeTint="A6"/>
          <w:sz w:val="24"/>
          <w:szCs w:val="24"/>
        </w:rPr>
        <w:t>418</w:t>
      </w:r>
      <w:r w:rsidR="0011788F" w:rsidRPr="00EE0B3F">
        <w:rPr>
          <w:rFonts w:ascii="Arial" w:hAnsi="Arial" w:cs="Arial"/>
          <w:color w:val="595959" w:themeColor="text1" w:themeTint="A6"/>
          <w:sz w:val="24"/>
          <w:szCs w:val="24"/>
        </w:rPr>
        <w:t xml:space="preserve">-ФЗ «О </w:t>
      </w:r>
      <w:r w:rsidR="00121381" w:rsidRPr="00EE0B3F">
        <w:rPr>
          <w:rFonts w:ascii="Arial" w:hAnsi="Arial" w:cs="Arial"/>
          <w:color w:val="595959" w:themeColor="text1" w:themeTint="A6"/>
          <w:sz w:val="24"/>
          <w:szCs w:val="24"/>
        </w:rPr>
        <w:t>ежемесячных выплатах</w:t>
      </w:r>
      <w:r w:rsidR="0011788F" w:rsidRPr="00EE0B3F">
        <w:rPr>
          <w:rFonts w:ascii="Arial" w:hAnsi="Arial" w:cs="Arial"/>
          <w:color w:val="595959" w:themeColor="text1" w:themeTint="A6"/>
          <w:sz w:val="24"/>
          <w:szCs w:val="24"/>
        </w:rPr>
        <w:t xml:space="preserve"> сем</w:t>
      </w:r>
      <w:r w:rsidR="00121381" w:rsidRPr="00EE0B3F">
        <w:rPr>
          <w:rFonts w:ascii="Arial" w:hAnsi="Arial" w:cs="Arial"/>
          <w:color w:val="595959" w:themeColor="text1" w:themeTint="A6"/>
          <w:sz w:val="24"/>
          <w:szCs w:val="24"/>
        </w:rPr>
        <w:t>ьям, имеющим</w:t>
      </w:r>
      <w:r w:rsidR="0011788F" w:rsidRPr="00EE0B3F">
        <w:rPr>
          <w:rFonts w:ascii="Arial" w:hAnsi="Arial" w:cs="Arial"/>
          <w:color w:val="595959" w:themeColor="text1" w:themeTint="A6"/>
          <w:sz w:val="24"/>
          <w:szCs w:val="24"/>
        </w:rPr>
        <w:t xml:space="preserve"> детей»</w:t>
      </w:r>
      <w:r w:rsidRPr="00EE0B3F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EE0B3F" w:rsidRPr="00EE0B3F" w:rsidRDefault="00EE0B3F" w:rsidP="00EE0B3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E0B3F">
        <w:rPr>
          <w:rFonts w:ascii="Arial" w:hAnsi="Arial" w:cs="Arial"/>
          <w:color w:val="595959" w:themeColor="text1" w:themeTint="A6"/>
          <w:sz w:val="24"/>
          <w:szCs w:val="24"/>
        </w:rPr>
        <w:t xml:space="preserve">В ходе семинара затронуты актуальные вопросы, касающиеся реализации </w:t>
      </w:r>
      <w:r w:rsidR="00877FF2">
        <w:rPr>
          <w:rFonts w:ascii="Arial" w:hAnsi="Arial" w:cs="Arial"/>
          <w:color w:val="595959" w:themeColor="text1" w:themeTint="A6"/>
          <w:sz w:val="24"/>
          <w:szCs w:val="24"/>
        </w:rPr>
        <w:t>нововведений в</w:t>
      </w:r>
      <w:r w:rsidRPr="00EE0B3F">
        <w:rPr>
          <w:rFonts w:ascii="Arial" w:hAnsi="Arial" w:cs="Arial"/>
          <w:color w:val="595959" w:themeColor="text1" w:themeTint="A6"/>
          <w:sz w:val="24"/>
          <w:szCs w:val="24"/>
        </w:rPr>
        <w:t xml:space="preserve"> программе материнского (семейного) капитала, порядка взаимодействия с МФЦ при приеме заявлений на ежемесячную выплату</w:t>
      </w:r>
      <w:r w:rsidR="00877FF2">
        <w:rPr>
          <w:rFonts w:ascii="Arial" w:hAnsi="Arial" w:cs="Arial"/>
          <w:color w:val="595959" w:themeColor="text1" w:themeTint="A6"/>
          <w:sz w:val="24"/>
          <w:szCs w:val="24"/>
        </w:rPr>
        <w:t xml:space="preserve"> из его средств</w:t>
      </w:r>
      <w:r w:rsidRPr="00EE0B3F">
        <w:rPr>
          <w:rFonts w:ascii="Arial" w:hAnsi="Arial" w:cs="Arial"/>
          <w:color w:val="595959" w:themeColor="text1" w:themeTint="A6"/>
          <w:sz w:val="24"/>
          <w:szCs w:val="24"/>
        </w:rPr>
        <w:t xml:space="preserve">. Так же рассмотрены спорные вопросы, возникающие в ходе работы, обсуждены ошибки, которые чаще всего допускаются при заполнении заявлений.  </w:t>
      </w:r>
    </w:p>
    <w:p w:rsidR="00EE0B3F" w:rsidRDefault="00EE0B3F" w:rsidP="00EE0B3F">
      <w:pPr>
        <w:pStyle w:val="1"/>
        <w:spacing w:after="240" w:line="360" w:lineRule="auto"/>
        <w:jc w:val="both"/>
        <w:rPr>
          <w:rFonts w:ascii="Arial" w:hAnsi="Arial" w:cs="Arial"/>
          <w:bCs/>
          <w:color w:val="595959"/>
          <w:sz w:val="24"/>
          <w:szCs w:val="24"/>
        </w:rPr>
      </w:pPr>
      <w:r w:rsidRPr="00EE0B3F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с начала 2018 года </w:t>
      </w:r>
      <w:r w:rsidRPr="00EE0B3F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Пенсионный фонд России принимает заявления от нуждающихся семей на получение ежемесячной выплаты из средств материнского капитала. Выплата полагается только тем нуждающимся семьям, в которых второй ребенок родится или будет усыновлен после 1 января 2018 года, то есть мама будет подавать сразу два заявления: на получение сертификата и установление выплаты. Одновременно родители ребенка смогут подать заявление на получение СНИЛС ребенку. А подать заявления можно не только в управлении Пенсионного </w:t>
      </w:r>
      <w:r w:rsidRPr="003F5D8A">
        <w:rPr>
          <w:rFonts w:ascii="Arial" w:hAnsi="Arial" w:cs="Arial"/>
          <w:bCs/>
          <w:color w:val="595959"/>
          <w:sz w:val="24"/>
          <w:szCs w:val="24"/>
        </w:rPr>
        <w:t xml:space="preserve">фонда по месту жительства, но и в МФЦ. </w:t>
      </w:r>
    </w:p>
    <w:p w:rsidR="00EE0B3F" w:rsidRDefault="00EE0B3F" w:rsidP="00EE0B3F">
      <w:pPr>
        <w:pStyle w:val="1"/>
        <w:spacing w:after="240" w:line="360" w:lineRule="auto"/>
        <w:jc w:val="both"/>
        <w:rPr>
          <w:rFonts w:ascii="Arial" w:hAnsi="Arial" w:cs="Arial"/>
          <w:bCs/>
          <w:color w:val="595959"/>
          <w:sz w:val="24"/>
          <w:szCs w:val="24"/>
        </w:rPr>
      </w:pPr>
      <w:r>
        <w:rPr>
          <w:rFonts w:ascii="Arial" w:hAnsi="Arial" w:cs="Arial"/>
          <w:bCs/>
          <w:color w:val="595959"/>
          <w:sz w:val="24"/>
          <w:szCs w:val="24"/>
        </w:rPr>
        <w:t>В завершении встречи руководители двух организации договорились о пр</w:t>
      </w:r>
      <w:r w:rsidR="00877FF2">
        <w:rPr>
          <w:rFonts w:ascii="Arial" w:hAnsi="Arial" w:cs="Arial"/>
          <w:bCs/>
          <w:color w:val="595959"/>
          <w:sz w:val="24"/>
          <w:szCs w:val="24"/>
        </w:rPr>
        <w:t>инятии</w:t>
      </w:r>
      <w:r>
        <w:rPr>
          <w:rFonts w:ascii="Arial" w:hAnsi="Arial" w:cs="Arial"/>
          <w:bCs/>
          <w:color w:val="595959"/>
          <w:sz w:val="24"/>
          <w:szCs w:val="24"/>
        </w:rPr>
        <w:t xml:space="preserve"> ряда мер </w:t>
      </w:r>
      <w:r w:rsidR="00877FF2">
        <w:rPr>
          <w:rFonts w:ascii="Arial" w:hAnsi="Arial" w:cs="Arial"/>
          <w:bCs/>
          <w:color w:val="595959"/>
          <w:sz w:val="24"/>
          <w:szCs w:val="24"/>
        </w:rPr>
        <w:t xml:space="preserve">в рамках </w:t>
      </w:r>
      <w:r>
        <w:rPr>
          <w:rFonts w:ascii="Arial" w:hAnsi="Arial" w:cs="Arial"/>
          <w:bCs/>
          <w:color w:val="595959"/>
          <w:sz w:val="24"/>
          <w:szCs w:val="24"/>
        </w:rPr>
        <w:t>сотрудничества</w:t>
      </w:r>
      <w:r w:rsidR="00877FF2">
        <w:rPr>
          <w:rFonts w:ascii="Arial" w:hAnsi="Arial" w:cs="Arial"/>
          <w:bCs/>
          <w:color w:val="595959"/>
          <w:sz w:val="24"/>
          <w:szCs w:val="24"/>
        </w:rPr>
        <w:t xml:space="preserve"> для повышения комфортности граждан при получении государственных услуг предоставляемых Пенсионным фондом. </w:t>
      </w:r>
    </w:p>
    <w:p w:rsidR="00F00C98" w:rsidRPr="000D6C60" w:rsidRDefault="00F00C98" w:rsidP="00F00C98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F00C98" w:rsidRPr="000D6C60" w:rsidRDefault="00F00C98" w:rsidP="00F00C98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F00C98" w:rsidRPr="000D6C60" w:rsidRDefault="00F00C98" w:rsidP="00F00C98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F00C98" w:rsidRPr="000D6C60" w:rsidRDefault="00F00C98" w:rsidP="00F00C98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г. Нальчик, ул. Чернышевского 181 «а», офис № 316,</w:t>
      </w:r>
    </w:p>
    <w:p w:rsidR="00F00C98" w:rsidRPr="000D6C60" w:rsidRDefault="00F00C98" w:rsidP="00F00C98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F00C98" w:rsidRPr="006547AD" w:rsidRDefault="00F00C98" w:rsidP="00F00C98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p w:rsidR="00F00C98" w:rsidRPr="00F00C98" w:rsidRDefault="00F00C98" w:rsidP="00EE0B3F">
      <w:pPr>
        <w:pStyle w:val="1"/>
        <w:spacing w:after="240" w:line="360" w:lineRule="auto"/>
        <w:jc w:val="both"/>
        <w:rPr>
          <w:rFonts w:ascii="Arial" w:hAnsi="Arial" w:cs="Arial"/>
          <w:bCs/>
          <w:color w:val="595959"/>
          <w:sz w:val="24"/>
          <w:szCs w:val="24"/>
          <w:lang w:val="en-US"/>
        </w:rPr>
      </w:pPr>
      <w:bookmarkStart w:id="0" w:name="_GoBack"/>
      <w:bookmarkEnd w:id="0"/>
    </w:p>
    <w:p w:rsidR="00877FF2" w:rsidRPr="00F00C98" w:rsidRDefault="00877FF2" w:rsidP="00EE0B3F">
      <w:pPr>
        <w:pStyle w:val="1"/>
        <w:spacing w:after="240" w:line="360" w:lineRule="auto"/>
        <w:jc w:val="both"/>
        <w:rPr>
          <w:rFonts w:ascii="Arial" w:hAnsi="Arial" w:cs="Arial"/>
          <w:bCs/>
          <w:color w:val="595959"/>
          <w:sz w:val="24"/>
          <w:szCs w:val="24"/>
          <w:lang w:val="en-US"/>
        </w:rPr>
      </w:pPr>
    </w:p>
    <w:p w:rsidR="00877FF2" w:rsidRPr="00F00C98" w:rsidRDefault="00877FF2" w:rsidP="00EE0B3F">
      <w:pPr>
        <w:pStyle w:val="1"/>
        <w:spacing w:after="240" w:line="360" w:lineRule="auto"/>
        <w:jc w:val="both"/>
        <w:rPr>
          <w:rFonts w:ascii="Arial" w:hAnsi="Arial" w:cs="Arial"/>
          <w:bCs/>
          <w:color w:val="595959"/>
          <w:sz w:val="24"/>
          <w:szCs w:val="24"/>
          <w:lang w:val="en-US"/>
        </w:rPr>
      </w:pPr>
    </w:p>
    <w:sectPr w:rsidR="00877FF2" w:rsidRPr="00F00C98" w:rsidSect="00877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30E"/>
    <w:multiLevelType w:val="hybridMultilevel"/>
    <w:tmpl w:val="8122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7DE5"/>
    <w:multiLevelType w:val="hybridMultilevel"/>
    <w:tmpl w:val="5112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7EE4"/>
    <w:multiLevelType w:val="hybridMultilevel"/>
    <w:tmpl w:val="395E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1799"/>
    <w:multiLevelType w:val="hybridMultilevel"/>
    <w:tmpl w:val="99B0993C"/>
    <w:lvl w:ilvl="0" w:tplc="233E6C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6A"/>
    <w:rsid w:val="00025363"/>
    <w:rsid w:val="00032F4B"/>
    <w:rsid w:val="000A025E"/>
    <w:rsid w:val="000C13C3"/>
    <w:rsid w:val="0011788F"/>
    <w:rsid w:val="00121381"/>
    <w:rsid w:val="00134E8F"/>
    <w:rsid w:val="00214398"/>
    <w:rsid w:val="00215901"/>
    <w:rsid w:val="002351E6"/>
    <w:rsid w:val="00283CB0"/>
    <w:rsid w:val="004A0846"/>
    <w:rsid w:val="004B39DE"/>
    <w:rsid w:val="00626997"/>
    <w:rsid w:val="006734C6"/>
    <w:rsid w:val="006E4A30"/>
    <w:rsid w:val="006F5DEE"/>
    <w:rsid w:val="0072216C"/>
    <w:rsid w:val="00730C6A"/>
    <w:rsid w:val="007A603C"/>
    <w:rsid w:val="007D7951"/>
    <w:rsid w:val="00820DB3"/>
    <w:rsid w:val="00825AED"/>
    <w:rsid w:val="008554AB"/>
    <w:rsid w:val="00877FF2"/>
    <w:rsid w:val="008A397A"/>
    <w:rsid w:val="008C29FB"/>
    <w:rsid w:val="0090600F"/>
    <w:rsid w:val="009F7561"/>
    <w:rsid w:val="00A439FD"/>
    <w:rsid w:val="00A55594"/>
    <w:rsid w:val="00CB21FA"/>
    <w:rsid w:val="00CD2DFF"/>
    <w:rsid w:val="00D01DDA"/>
    <w:rsid w:val="00E031E9"/>
    <w:rsid w:val="00EE0B3F"/>
    <w:rsid w:val="00F0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C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01D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EE0B3F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C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01D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EE0B3F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5</cp:revision>
  <dcterms:created xsi:type="dcterms:W3CDTF">2018-01-19T06:44:00Z</dcterms:created>
  <dcterms:modified xsi:type="dcterms:W3CDTF">2018-01-24T12:53:00Z</dcterms:modified>
</cp:coreProperties>
</file>